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9AF71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  <w:r w:rsidRPr="00F06FED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51D81F" wp14:editId="33DD0902">
            <wp:simplePos x="0" y="0"/>
            <wp:positionH relativeFrom="margin">
              <wp:posOffset>1884973</wp:posOffset>
            </wp:positionH>
            <wp:positionV relativeFrom="paragraph">
              <wp:posOffset>440</wp:posOffset>
            </wp:positionV>
            <wp:extent cx="1868557" cy="1320966"/>
            <wp:effectExtent l="0" t="0" r="0" b="0"/>
            <wp:wrapThrough wrapText="bothSides">
              <wp:wrapPolygon edited="0">
                <wp:start x="0" y="0"/>
                <wp:lineTo x="0" y="21185"/>
                <wp:lineTo x="21365" y="21185"/>
                <wp:lineTo x="213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VICUS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557" cy="132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C4CD4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</w:p>
    <w:p w14:paraId="00FC4580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</w:p>
    <w:p w14:paraId="6902E2DD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</w:p>
    <w:p w14:paraId="2EC62E4D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</w:p>
    <w:p w14:paraId="03EB0223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</w:p>
    <w:p w14:paraId="69BDBB19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</w:p>
    <w:p w14:paraId="2EBFABBD" w14:textId="77777777" w:rsidR="00577D49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</w:p>
    <w:p w14:paraId="0A2C3C98" w14:textId="77777777" w:rsidR="00577D49" w:rsidRPr="001A1462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  <w:r w:rsidRPr="001A1462">
        <w:rPr>
          <w:b/>
          <w:sz w:val="24"/>
          <w:szCs w:val="24"/>
        </w:rPr>
        <w:t>Oral statement</w:t>
      </w:r>
    </w:p>
    <w:p w14:paraId="5E1D38E8" w14:textId="77777777" w:rsidR="00577D49" w:rsidRPr="001A1462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  <w:r w:rsidRPr="001A1462">
        <w:rPr>
          <w:b/>
          <w:sz w:val="24"/>
          <w:szCs w:val="24"/>
        </w:rPr>
        <w:t>UN Human Rights Council – 4</w:t>
      </w:r>
      <w:r>
        <w:rPr>
          <w:b/>
          <w:sz w:val="24"/>
          <w:szCs w:val="24"/>
          <w:lang w:val="en-US"/>
        </w:rPr>
        <w:t>6</w:t>
      </w:r>
      <w:r w:rsidRPr="00A030E5">
        <w:rPr>
          <w:b/>
          <w:sz w:val="24"/>
          <w:szCs w:val="24"/>
          <w:vertAlign w:val="superscript"/>
          <w:lang w:val="en-US"/>
        </w:rPr>
        <w:t>th</w:t>
      </w:r>
      <w:r w:rsidRPr="001A1462">
        <w:rPr>
          <w:b/>
          <w:sz w:val="24"/>
          <w:szCs w:val="24"/>
        </w:rPr>
        <w:t xml:space="preserve"> Session</w:t>
      </w:r>
    </w:p>
    <w:p w14:paraId="221D0422" w14:textId="601D915F" w:rsidR="00577D49" w:rsidRPr="00C357B8" w:rsidRDefault="00577D49" w:rsidP="00577D49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ID with the High Commissioner on Sri Lanka</w:t>
      </w:r>
    </w:p>
    <w:p w14:paraId="4E345CC0" w14:textId="43430ADD" w:rsidR="00577D49" w:rsidRPr="001A1462" w:rsidRDefault="00577D49" w:rsidP="00577D4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2</w:t>
      </w:r>
      <w:r w:rsidR="00E34623">
        <w:rPr>
          <w:b/>
          <w:sz w:val="24"/>
          <w:szCs w:val="24"/>
          <w:lang w:val="en-US"/>
        </w:rPr>
        <w:t>4</w:t>
      </w:r>
      <w:r>
        <w:rPr>
          <w:b/>
          <w:sz w:val="24"/>
          <w:szCs w:val="24"/>
          <w:lang w:val="en-US"/>
        </w:rPr>
        <w:t xml:space="preserve"> February 2021</w:t>
      </w:r>
    </w:p>
    <w:p w14:paraId="49D707C4" w14:textId="230A7B08" w:rsidR="00577D49" w:rsidRPr="00E34623" w:rsidRDefault="00577D49" w:rsidP="00577D49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1A1462">
        <w:rPr>
          <w:b/>
          <w:sz w:val="24"/>
          <w:szCs w:val="24"/>
        </w:rPr>
        <w:t xml:space="preserve">Delivered by </w:t>
      </w:r>
      <w:r w:rsidR="00E34623">
        <w:rPr>
          <w:b/>
          <w:sz w:val="24"/>
          <w:szCs w:val="24"/>
          <w:lang w:val="en-US"/>
        </w:rPr>
        <w:t>Lisa Majumdar</w:t>
      </w:r>
    </w:p>
    <w:p w14:paraId="5265C880" w14:textId="77777777" w:rsidR="00577D49" w:rsidRDefault="00577D49">
      <w:pPr>
        <w:rPr>
          <w:rFonts w:cstheme="minorHAnsi"/>
          <w:sz w:val="21"/>
          <w:szCs w:val="21"/>
          <w:lang w:val="en-US"/>
        </w:rPr>
      </w:pPr>
    </w:p>
    <w:p w14:paraId="6C6CA9B8" w14:textId="7B67A65A" w:rsidR="005E3FAB" w:rsidRPr="00577D49" w:rsidRDefault="005E3FAB">
      <w:pPr>
        <w:rPr>
          <w:rFonts w:cstheme="minorHAnsi"/>
          <w:sz w:val="21"/>
          <w:szCs w:val="21"/>
          <w:lang w:val="en-US"/>
        </w:rPr>
      </w:pPr>
      <w:r w:rsidRPr="00577D49">
        <w:rPr>
          <w:rFonts w:cstheme="minorHAnsi"/>
          <w:sz w:val="21"/>
          <w:szCs w:val="21"/>
          <w:lang w:val="en-US"/>
        </w:rPr>
        <w:t>Thank you, Madame President.</w:t>
      </w:r>
    </w:p>
    <w:p w14:paraId="7504E213" w14:textId="06C6CE7F" w:rsidR="005E3FAB" w:rsidRPr="00E34623" w:rsidRDefault="005E3FAB">
      <w:pPr>
        <w:rPr>
          <w:rFonts w:cstheme="minorHAnsi"/>
          <w:sz w:val="21"/>
          <w:szCs w:val="21"/>
          <w:lang w:val="en-US"/>
        </w:rPr>
      </w:pPr>
      <w:r w:rsidRPr="00E34623">
        <w:rPr>
          <w:rFonts w:cstheme="minorHAnsi"/>
          <w:sz w:val="21"/>
          <w:szCs w:val="21"/>
          <w:lang w:val="en-US"/>
        </w:rPr>
        <w:t xml:space="preserve">We welcome the report of the High Commissioner, which concludes that domestic initiatives for </w:t>
      </w:r>
      <w:r w:rsidR="00C84473" w:rsidRPr="00E34623">
        <w:rPr>
          <w:rFonts w:cstheme="minorHAnsi"/>
          <w:sz w:val="21"/>
          <w:szCs w:val="21"/>
          <w:lang w:val="en-US"/>
        </w:rPr>
        <w:t>accountability</w:t>
      </w:r>
      <w:r w:rsidR="00A051AB" w:rsidRPr="00E34623">
        <w:rPr>
          <w:rFonts w:cstheme="minorHAnsi"/>
          <w:sz w:val="21"/>
          <w:szCs w:val="21"/>
          <w:lang w:val="en-US"/>
        </w:rPr>
        <w:t xml:space="preserve"> </w:t>
      </w:r>
      <w:r w:rsidRPr="00E34623">
        <w:rPr>
          <w:rFonts w:cstheme="minorHAnsi"/>
          <w:sz w:val="21"/>
          <w:szCs w:val="21"/>
          <w:lang w:val="en-US"/>
        </w:rPr>
        <w:t>have repeatedly failed to produce results.</w:t>
      </w:r>
    </w:p>
    <w:p w14:paraId="282E7D8C" w14:textId="14F894E6" w:rsidR="005E3FAB" w:rsidRPr="00E34623" w:rsidRDefault="005E3FAB" w:rsidP="005E3FAB">
      <w:pPr>
        <w:rPr>
          <w:rFonts w:cstheme="minorHAnsi"/>
          <w:sz w:val="21"/>
          <w:szCs w:val="21"/>
          <w:lang w:val="en-US"/>
        </w:rPr>
      </w:pPr>
      <w:r w:rsidRPr="00E34623">
        <w:rPr>
          <w:rFonts w:cstheme="minorHAnsi"/>
          <w:sz w:val="21"/>
          <w:szCs w:val="21"/>
          <w:lang w:val="en-US"/>
        </w:rPr>
        <w:t xml:space="preserve">Reneging on its international commitments has put </w:t>
      </w:r>
      <w:r w:rsidR="00C84473" w:rsidRPr="00E34623">
        <w:rPr>
          <w:rFonts w:cstheme="minorHAnsi"/>
          <w:sz w:val="21"/>
          <w:szCs w:val="21"/>
          <w:lang w:val="en-US"/>
        </w:rPr>
        <w:t>any</w:t>
      </w:r>
      <w:r w:rsidR="00B46260" w:rsidRPr="00E34623">
        <w:rPr>
          <w:rFonts w:cstheme="minorHAnsi"/>
          <w:sz w:val="21"/>
          <w:szCs w:val="21"/>
          <w:lang w:val="en-US"/>
        </w:rPr>
        <w:t xml:space="preserve"> prospect of </w:t>
      </w:r>
      <w:r w:rsidR="00A051AB" w:rsidRPr="00E34623">
        <w:rPr>
          <w:rFonts w:cstheme="minorHAnsi"/>
          <w:sz w:val="21"/>
          <w:szCs w:val="21"/>
          <w:lang w:val="en-US"/>
        </w:rPr>
        <w:t xml:space="preserve">justice, truth and reparations </w:t>
      </w:r>
      <w:r w:rsidRPr="00E34623">
        <w:rPr>
          <w:rFonts w:cstheme="minorHAnsi"/>
          <w:sz w:val="21"/>
          <w:szCs w:val="21"/>
          <w:lang w:val="en-US"/>
        </w:rPr>
        <w:t xml:space="preserve">in Sri Lanka </w:t>
      </w:r>
      <w:r w:rsidR="00C84473" w:rsidRPr="00E34623">
        <w:rPr>
          <w:rFonts w:cstheme="minorHAnsi"/>
          <w:sz w:val="21"/>
          <w:szCs w:val="21"/>
          <w:lang w:val="en-US"/>
        </w:rPr>
        <w:t>at</w:t>
      </w:r>
      <w:r w:rsidRPr="00E34623">
        <w:rPr>
          <w:rFonts w:cstheme="minorHAnsi"/>
          <w:sz w:val="21"/>
          <w:szCs w:val="21"/>
          <w:lang w:val="en-US"/>
        </w:rPr>
        <w:t xml:space="preserve"> grave risk. This </w:t>
      </w:r>
      <w:r w:rsidR="00C84473" w:rsidRPr="00E34623">
        <w:rPr>
          <w:rFonts w:cstheme="minorHAnsi"/>
          <w:sz w:val="21"/>
          <w:szCs w:val="21"/>
          <w:lang w:val="en-US"/>
        </w:rPr>
        <w:t>has been</w:t>
      </w:r>
      <w:r w:rsidRPr="00E34623">
        <w:rPr>
          <w:rFonts w:cstheme="minorHAnsi"/>
          <w:sz w:val="21"/>
          <w:szCs w:val="21"/>
          <w:lang w:val="en-US"/>
        </w:rPr>
        <w:t xml:space="preserve"> compounded by a</w:t>
      </w:r>
      <w:r w:rsidR="00C84473" w:rsidRPr="00E34623">
        <w:rPr>
          <w:rFonts w:cstheme="minorHAnsi"/>
          <w:sz w:val="21"/>
          <w:szCs w:val="21"/>
          <w:lang w:val="en-US"/>
        </w:rPr>
        <w:t xml:space="preserve">n </w:t>
      </w:r>
      <w:r w:rsidRPr="00E34623">
        <w:rPr>
          <w:rFonts w:cstheme="minorHAnsi"/>
          <w:sz w:val="21"/>
          <w:szCs w:val="21"/>
          <w:lang w:val="en-US"/>
        </w:rPr>
        <w:t>escalation of attacks against civil society</w:t>
      </w:r>
      <w:r w:rsidR="00C84473" w:rsidRPr="00E34623">
        <w:rPr>
          <w:rFonts w:cstheme="minorHAnsi"/>
          <w:sz w:val="21"/>
          <w:szCs w:val="21"/>
          <w:lang w:val="en-US"/>
        </w:rPr>
        <w:t xml:space="preserve"> over the last months</w:t>
      </w:r>
      <w:r w:rsidRPr="00E34623">
        <w:rPr>
          <w:rFonts w:cstheme="minorHAnsi"/>
          <w:sz w:val="21"/>
          <w:szCs w:val="21"/>
          <w:lang w:val="en-US"/>
        </w:rPr>
        <w:t xml:space="preserve">, particularly against groups and people working to further human rights. </w:t>
      </w:r>
    </w:p>
    <w:p w14:paraId="198E441D" w14:textId="32F2A587" w:rsidR="00577D49" w:rsidRPr="00E34623" w:rsidRDefault="00577D49" w:rsidP="005E3FAB">
      <w:pPr>
        <w:rPr>
          <w:rFonts w:cstheme="minorHAnsi"/>
          <w:sz w:val="21"/>
          <w:szCs w:val="21"/>
          <w:lang w:val="en-US"/>
        </w:rPr>
      </w:pPr>
      <w:r w:rsidRPr="00E34623">
        <w:rPr>
          <w:rFonts w:cstheme="minorHAnsi"/>
          <w:sz w:val="21"/>
          <w:szCs w:val="21"/>
          <w:lang w:val="en-US"/>
        </w:rPr>
        <w:t xml:space="preserve">As civic space has been squeezed tighter under the Rajapaksa administration, human rights lawyers, activists and academics have been targeted with arrests, intimidation </w:t>
      </w:r>
      <w:r w:rsidR="00DF33A2" w:rsidRPr="00E34623">
        <w:rPr>
          <w:rFonts w:cstheme="minorHAnsi"/>
          <w:sz w:val="21"/>
          <w:szCs w:val="21"/>
          <w:lang w:val="en-US"/>
        </w:rPr>
        <w:t xml:space="preserve">or </w:t>
      </w:r>
      <w:r w:rsidRPr="00E34623">
        <w:rPr>
          <w:rFonts w:cstheme="minorHAnsi"/>
          <w:sz w:val="21"/>
          <w:szCs w:val="21"/>
          <w:lang w:val="en-US"/>
        </w:rPr>
        <w:t xml:space="preserve">threats for speaking up. Independent NGOs are increasingly </w:t>
      </w:r>
      <w:r w:rsidR="00DF33A2" w:rsidRPr="00E34623">
        <w:rPr>
          <w:rFonts w:cstheme="minorHAnsi"/>
          <w:sz w:val="21"/>
          <w:szCs w:val="21"/>
          <w:lang w:val="en-US"/>
        </w:rPr>
        <w:t>being silenced</w:t>
      </w:r>
      <w:r w:rsidRPr="00E34623">
        <w:rPr>
          <w:rFonts w:cstheme="minorHAnsi"/>
          <w:sz w:val="21"/>
          <w:szCs w:val="21"/>
          <w:lang w:val="en-US"/>
        </w:rPr>
        <w:t xml:space="preserve"> as the administration </w:t>
      </w:r>
      <w:r w:rsidR="00581985" w:rsidRPr="00E34623">
        <w:rPr>
          <w:rFonts w:cstheme="minorHAnsi"/>
          <w:sz w:val="21"/>
          <w:szCs w:val="21"/>
          <w:lang w:val="en-US"/>
        </w:rPr>
        <w:t>has</w:t>
      </w:r>
      <w:r w:rsidRPr="00E34623">
        <w:rPr>
          <w:rFonts w:cstheme="minorHAnsi"/>
          <w:sz w:val="21"/>
          <w:szCs w:val="21"/>
          <w:lang w:val="en-US"/>
        </w:rPr>
        <w:t xml:space="preserve"> sought to restrict them. With NGOs who document, monitor and report on </w:t>
      </w:r>
      <w:r w:rsidR="00DF33A2" w:rsidRPr="00E34623">
        <w:rPr>
          <w:rFonts w:cstheme="minorHAnsi"/>
          <w:sz w:val="21"/>
          <w:szCs w:val="21"/>
          <w:lang w:val="en-US"/>
        </w:rPr>
        <w:t xml:space="preserve">past </w:t>
      </w:r>
      <w:r w:rsidRPr="00E34623">
        <w:rPr>
          <w:rFonts w:cstheme="minorHAnsi"/>
          <w:sz w:val="21"/>
          <w:szCs w:val="21"/>
          <w:lang w:val="en-US"/>
        </w:rPr>
        <w:t>and current rights violations raided and attacked, it is abundantly clear that much-publicized national accountability processes are as such in name only.</w:t>
      </w:r>
    </w:p>
    <w:p w14:paraId="512B6270" w14:textId="781A2A32" w:rsidR="006C52D0" w:rsidRPr="00E34623" w:rsidRDefault="00C7570E" w:rsidP="005E3FAB">
      <w:pPr>
        <w:rPr>
          <w:rFonts w:cstheme="minorHAnsi"/>
          <w:sz w:val="21"/>
          <w:szCs w:val="21"/>
          <w:lang w:val="en-US"/>
        </w:rPr>
      </w:pPr>
      <w:r w:rsidRPr="00E34623">
        <w:rPr>
          <w:rFonts w:cstheme="minorHAnsi"/>
          <w:sz w:val="21"/>
          <w:szCs w:val="21"/>
          <w:lang w:val="en-US"/>
        </w:rPr>
        <w:t xml:space="preserve">The Human Rights Council once again has opportunity not only </w:t>
      </w:r>
      <w:r w:rsidR="006C52D0" w:rsidRPr="00E34623">
        <w:rPr>
          <w:rFonts w:cstheme="minorHAnsi"/>
          <w:sz w:val="21"/>
          <w:szCs w:val="21"/>
          <w:lang w:val="en-US"/>
        </w:rPr>
        <w:t xml:space="preserve">to </w:t>
      </w:r>
      <w:r w:rsidRPr="00E34623">
        <w:rPr>
          <w:rFonts w:cstheme="minorHAnsi"/>
          <w:sz w:val="21"/>
          <w:szCs w:val="21"/>
          <w:lang w:val="en-US"/>
        </w:rPr>
        <w:t xml:space="preserve">secure </w:t>
      </w:r>
      <w:r w:rsidR="00A051AB" w:rsidRPr="00E34623">
        <w:rPr>
          <w:rFonts w:cstheme="minorHAnsi"/>
          <w:sz w:val="21"/>
          <w:szCs w:val="21"/>
          <w:lang w:val="en-US"/>
        </w:rPr>
        <w:t>justice</w:t>
      </w:r>
      <w:r w:rsidR="00B46260" w:rsidRPr="00E34623">
        <w:rPr>
          <w:rFonts w:cstheme="minorHAnsi"/>
          <w:sz w:val="21"/>
          <w:szCs w:val="21"/>
          <w:lang w:val="en-US"/>
        </w:rPr>
        <w:t xml:space="preserve"> and accountability</w:t>
      </w:r>
      <w:r w:rsidR="00A051AB" w:rsidRPr="00E34623">
        <w:rPr>
          <w:rFonts w:cstheme="minorHAnsi"/>
          <w:sz w:val="21"/>
          <w:szCs w:val="21"/>
          <w:lang w:val="en-US"/>
        </w:rPr>
        <w:t xml:space="preserve"> </w:t>
      </w:r>
      <w:r w:rsidRPr="00E34623">
        <w:rPr>
          <w:rFonts w:cstheme="minorHAnsi"/>
          <w:sz w:val="21"/>
          <w:szCs w:val="21"/>
          <w:lang w:val="en-US"/>
        </w:rPr>
        <w:t>for past crimes, but to protect those on the ground who are being subjected to human rights violations</w:t>
      </w:r>
      <w:r w:rsidR="006C52D0" w:rsidRPr="00E34623">
        <w:rPr>
          <w:rFonts w:cstheme="minorHAnsi"/>
          <w:sz w:val="21"/>
          <w:szCs w:val="21"/>
          <w:lang w:val="en-US"/>
        </w:rPr>
        <w:t xml:space="preserve"> now, and those at risk</w:t>
      </w:r>
      <w:r w:rsidR="00C84473" w:rsidRPr="00E34623">
        <w:rPr>
          <w:rFonts w:cstheme="minorHAnsi"/>
          <w:sz w:val="21"/>
          <w:szCs w:val="21"/>
          <w:lang w:val="en-US"/>
        </w:rPr>
        <w:t xml:space="preserve"> –</w:t>
      </w:r>
      <w:r w:rsidR="006C52D0" w:rsidRPr="00E34623">
        <w:rPr>
          <w:rFonts w:cstheme="minorHAnsi"/>
          <w:sz w:val="21"/>
          <w:szCs w:val="21"/>
          <w:lang w:val="en-US"/>
        </w:rPr>
        <w:t xml:space="preserve"> </w:t>
      </w:r>
      <w:r w:rsidR="00C84473" w:rsidRPr="00E34623">
        <w:rPr>
          <w:rFonts w:cstheme="minorHAnsi"/>
          <w:sz w:val="21"/>
          <w:szCs w:val="21"/>
          <w:lang w:val="en-US"/>
        </w:rPr>
        <w:t>a risk increased</w:t>
      </w:r>
      <w:r w:rsidR="006C52D0" w:rsidRPr="00E34623">
        <w:rPr>
          <w:rFonts w:cstheme="minorHAnsi"/>
          <w:sz w:val="21"/>
          <w:szCs w:val="21"/>
          <w:lang w:val="en-US"/>
        </w:rPr>
        <w:t xml:space="preserve"> by</w:t>
      </w:r>
      <w:r w:rsidR="00C84473" w:rsidRPr="00E34623">
        <w:rPr>
          <w:rFonts w:cstheme="minorHAnsi"/>
          <w:sz w:val="21"/>
          <w:szCs w:val="21"/>
          <w:lang w:val="en-US"/>
        </w:rPr>
        <w:t xml:space="preserve"> ongoing</w:t>
      </w:r>
      <w:r w:rsidR="006C52D0" w:rsidRPr="00E34623">
        <w:rPr>
          <w:rFonts w:cstheme="minorHAnsi"/>
          <w:sz w:val="21"/>
          <w:szCs w:val="21"/>
          <w:lang w:val="en-US"/>
        </w:rPr>
        <w:t xml:space="preserve"> impunity</w:t>
      </w:r>
      <w:r w:rsidR="00C84473" w:rsidRPr="00E34623">
        <w:rPr>
          <w:rFonts w:cstheme="minorHAnsi"/>
          <w:sz w:val="21"/>
          <w:szCs w:val="21"/>
          <w:lang w:val="en-US"/>
        </w:rPr>
        <w:t xml:space="preserve"> –</w:t>
      </w:r>
      <w:r w:rsidR="006C52D0" w:rsidRPr="00E34623">
        <w:rPr>
          <w:rFonts w:cstheme="minorHAnsi"/>
          <w:sz w:val="21"/>
          <w:szCs w:val="21"/>
          <w:lang w:val="en-US"/>
        </w:rPr>
        <w:t xml:space="preserve"> of further violations in the future</w:t>
      </w:r>
      <w:r w:rsidRPr="00E34623">
        <w:rPr>
          <w:rFonts w:cstheme="minorHAnsi"/>
          <w:sz w:val="21"/>
          <w:szCs w:val="21"/>
          <w:lang w:val="en-US"/>
        </w:rPr>
        <w:t xml:space="preserve">. </w:t>
      </w:r>
      <w:r w:rsidR="006C52D0" w:rsidRPr="00E34623">
        <w:rPr>
          <w:rFonts w:cstheme="minorHAnsi"/>
          <w:sz w:val="21"/>
          <w:szCs w:val="21"/>
          <w:lang w:val="en-US"/>
        </w:rPr>
        <w:t xml:space="preserve">Warnings of a deteriorating </w:t>
      </w:r>
      <w:r w:rsidR="007B4A56" w:rsidRPr="00E34623">
        <w:rPr>
          <w:rFonts w:cstheme="minorHAnsi"/>
          <w:sz w:val="21"/>
          <w:szCs w:val="21"/>
          <w:lang w:val="en-US"/>
        </w:rPr>
        <w:t>human rights situation</w:t>
      </w:r>
      <w:r w:rsidR="006C52D0" w:rsidRPr="00E34623">
        <w:rPr>
          <w:rFonts w:cstheme="minorHAnsi"/>
          <w:sz w:val="21"/>
          <w:szCs w:val="21"/>
          <w:lang w:val="en-US"/>
        </w:rPr>
        <w:t xml:space="preserve"> have been given by human rights defenders, by journalists, by Special Rapporteurs, by the High Commissioner. The Council must take action to ensure </w:t>
      </w:r>
      <w:r w:rsidR="007B4A56" w:rsidRPr="00E34623">
        <w:rPr>
          <w:rFonts w:cstheme="minorHAnsi"/>
          <w:sz w:val="21"/>
          <w:szCs w:val="21"/>
          <w:lang w:val="en-US"/>
        </w:rPr>
        <w:t xml:space="preserve">heightened </w:t>
      </w:r>
      <w:r w:rsidR="006C52D0" w:rsidRPr="00E34623">
        <w:rPr>
          <w:rFonts w:cstheme="minorHAnsi"/>
          <w:sz w:val="21"/>
          <w:szCs w:val="21"/>
          <w:lang w:val="en-US"/>
        </w:rPr>
        <w:t>scrutiny on Sri Lanka</w:t>
      </w:r>
      <w:r w:rsidR="007B4A56" w:rsidRPr="00E34623">
        <w:rPr>
          <w:rFonts w:cstheme="minorHAnsi"/>
          <w:sz w:val="21"/>
          <w:szCs w:val="21"/>
          <w:lang w:val="en-US"/>
        </w:rPr>
        <w:t xml:space="preserve">, including </w:t>
      </w:r>
      <w:r w:rsidR="00284AF4" w:rsidRPr="00E34623">
        <w:rPr>
          <w:rFonts w:cstheme="minorHAnsi"/>
          <w:sz w:val="21"/>
          <w:szCs w:val="21"/>
          <w:lang w:val="en-US"/>
        </w:rPr>
        <w:t xml:space="preserve">adopting </w:t>
      </w:r>
      <w:r w:rsidR="007B4A56" w:rsidRPr="00E34623">
        <w:rPr>
          <w:rFonts w:cstheme="minorHAnsi"/>
          <w:sz w:val="21"/>
          <w:szCs w:val="21"/>
          <w:lang w:val="en-US"/>
        </w:rPr>
        <w:t xml:space="preserve">a resolution </w:t>
      </w:r>
      <w:r w:rsidR="00284AF4" w:rsidRPr="00E34623">
        <w:rPr>
          <w:rFonts w:cstheme="minorHAnsi"/>
          <w:sz w:val="21"/>
          <w:szCs w:val="21"/>
          <w:lang w:val="en-US"/>
        </w:rPr>
        <w:t>mandating enhanced monitoring and other necessary steps towards furthering accountability</w:t>
      </w:r>
      <w:r w:rsidR="00577D49" w:rsidRPr="00E34623">
        <w:rPr>
          <w:rFonts w:cstheme="minorHAnsi"/>
          <w:sz w:val="21"/>
          <w:szCs w:val="21"/>
          <w:lang w:val="en-US"/>
        </w:rPr>
        <w:t>.</w:t>
      </w:r>
    </w:p>
    <w:p w14:paraId="7E11AF8B" w14:textId="40915990" w:rsidR="00577D49" w:rsidRDefault="00577D49" w:rsidP="005E3FAB">
      <w:pPr>
        <w:rPr>
          <w:rFonts w:cstheme="minorHAnsi"/>
          <w:sz w:val="21"/>
          <w:szCs w:val="21"/>
          <w:lang w:val="en-US"/>
        </w:rPr>
      </w:pPr>
      <w:r>
        <w:rPr>
          <w:rFonts w:cstheme="minorHAnsi"/>
          <w:sz w:val="21"/>
          <w:szCs w:val="21"/>
          <w:lang w:val="en-US"/>
        </w:rPr>
        <w:t>We thank you.</w:t>
      </w:r>
    </w:p>
    <w:p w14:paraId="7B69ADB1" w14:textId="49F74BB7" w:rsidR="00C7570E" w:rsidRPr="005E3FAB" w:rsidRDefault="00C7570E" w:rsidP="005E3FAB">
      <w:pPr>
        <w:rPr>
          <w:lang w:val="en-US"/>
        </w:rPr>
      </w:pPr>
      <w:r>
        <w:rPr>
          <w:rFonts w:cstheme="minorHAnsi"/>
          <w:sz w:val="21"/>
          <w:szCs w:val="21"/>
          <w:lang w:val="en-US"/>
        </w:rPr>
        <w:t xml:space="preserve"> </w:t>
      </w:r>
    </w:p>
    <w:sectPr w:rsidR="00C7570E" w:rsidRPr="005E3F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AB"/>
    <w:rsid w:val="00284AF4"/>
    <w:rsid w:val="00577D49"/>
    <w:rsid w:val="00581985"/>
    <w:rsid w:val="005E3FAB"/>
    <w:rsid w:val="00652B11"/>
    <w:rsid w:val="006C52D0"/>
    <w:rsid w:val="00781CC9"/>
    <w:rsid w:val="00786D14"/>
    <w:rsid w:val="007B4A56"/>
    <w:rsid w:val="007C0656"/>
    <w:rsid w:val="00A051AB"/>
    <w:rsid w:val="00B46260"/>
    <w:rsid w:val="00C7570E"/>
    <w:rsid w:val="00C84473"/>
    <w:rsid w:val="00DF33A2"/>
    <w:rsid w:val="00E34623"/>
    <w:rsid w:val="00E6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270A"/>
  <w15:chartTrackingRefBased/>
  <w15:docId w15:val="{342DE63B-B4F2-44BE-BF45-C6175DC1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3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3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3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3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EA796-EE94-4643-B90F-9966677317E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C505DB-E8FC-4973-84CF-9E79E2E827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E21F35-5592-4785-AD5D-F565D6F3C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7C55B2-C89B-4718-902B-6CDD5E39E5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Majumdar</dc:creator>
  <cp:keywords/>
  <dc:description/>
  <cp:lastModifiedBy>biranavan sukumaran</cp:lastModifiedBy>
  <cp:revision>2</cp:revision>
  <dcterms:created xsi:type="dcterms:W3CDTF">2021-02-25T23:29:00Z</dcterms:created>
  <dcterms:modified xsi:type="dcterms:W3CDTF">2021-02-25T23:29:00Z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